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87A" w:rsidRPr="0051387A" w:rsidRDefault="0051387A" w:rsidP="0051387A">
      <w:pPr>
        <w:keepNext/>
        <w:keepLines/>
        <w:spacing w:before="480" w:after="0"/>
        <w:outlineLvl w:val="0"/>
        <w:rPr>
          <w:rFonts w:eastAsia="Times New Roman"/>
          <w:b/>
          <w:bCs/>
          <w:color w:val="892D4D"/>
          <w:sz w:val="28"/>
          <w:szCs w:val="28"/>
        </w:rPr>
      </w:pPr>
      <w:r w:rsidRPr="0051387A">
        <w:rPr>
          <w:rFonts w:eastAsia="Times New Roman"/>
          <w:b/>
          <w:bCs/>
          <w:color w:val="892D4D"/>
          <w:sz w:val="28"/>
          <w:szCs w:val="28"/>
        </w:rPr>
        <w:t>Roman Attractions</w:t>
      </w:r>
    </w:p>
    <w:p w:rsidR="0051387A" w:rsidRDefault="0051387A" w:rsidP="0051387A">
      <w:pPr>
        <w:pStyle w:val="Heading2"/>
      </w:pPr>
      <w:r>
        <w:t xml:space="preserve">National Museum in Palazzo </w:t>
      </w:r>
      <w:proofErr w:type="spellStart"/>
      <w:r>
        <w:t>Venezia</w:t>
      </w:r>
      <w:proofErr w:type="spellEnd"/>
      <w:r>
        <w:t xml:space="preserve"> – Via </w:t>
      </w:r>
      <w:proofErr w:type="gramStart"/>
      <w:r>
        <w:t>del</w:t>
      </w:r>
      <w:proofErr w:type="gramEnd"/>
      <w:r>
        <w:t xml:space="preserve"> </w:t>
      </w:r>
      <w:proofErr w:type="spellStart"/>
      <w:r>
        <w:t>Plebiscito</w:t>
      </w:r>
      <w:proofErr w:type="spellEnd"/>
      <w:r>
        <w:t xml:space="preserve"> 118</w:t>
      </w:r>
    </w:p>
    <w:p w:rsidR="0051387A" w:rsidRDefault="0051387A" w:rsidP="0051387A">
      <w:r>
        <w:t>The museum houses collections of oil paintings; porcelain; tapestries; ivories; and ceramics. The State Rooms occasionally open to host temporary exhibits. There is a lot to see here, from the architecture to the interesting exhibits.</w:t>
      </w:r>
    </w:p>
    <w:p w:rsidR="00B50E19" w:rsidRDefault="00B50E19">
      <w:bookmarkStart w:id="0" w:name="_GoBack"/>
      <w:bookmarkEnd w:id="0"/>
    </w:p>
    <w:sectPr w:rsidR="00B50E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87A"/>
    <w:rsid w:val="0051387A"/>
    <w:rsid w:val="00B5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3A6592-D1EC-4ECD-AD0E-C3650AFF8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87A"/>
    <w:pPr>
      <w:spacing w:after="200" w:line="276" w:lineRule="auto"/>
    </w:pPr>
    <w:rPr>
      <w:rFonts w:ascii="Trebuchet MS" w:eastAsia="Trebuchet MS" w:hAnsi="Trebuchet MS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38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387A"/>
    <w:pPr>
      <w:keepNext/>
      <w:keepLines/>
      <w:spacing w:before="200" w:after="0"/>
      <w:outlineLvl w:val="1"/>
    </w:pPr>
    <w:rPr>
      <w:rFonts w:eastAsia="Times New Roman"/>
      <w:b/>
      <w:bCs/>
      <w:color w:val="B83D68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1387A"/>
    <w:rPr>
      <w:rFonts w:ascii="Trebuchet MS" w:eastAsia="Times New Roman" w:hAnsi="Trebuchet MS" w:cs="Times New Roman"/>
      <w:b/>
      <w:bCs/>
      <w:color w:val="B83D68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138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1</cp:revision>
  <dcterms:created xsi:type="dcterms:W3CDTF">2015-08-04T05:05:00Z</dcterms:created>
  <dcterms:modified xsi:type="dcterms:W3CDTF">2015-08-04T05:08:00Z</dcterms:modified>
</cp:coreProperties>
</file>